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Geometría 3D · 3° o 4°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Geometría 3D (Formación Diferenciada HC, área B)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o 4°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6 h pedagógicas semanales · 228 h anuales (38 semanas) · Formación Diferenciada Humanístico-Científica: cada estudiante elige 3 asignaturas de 6 h semanales; el establecimiento define cuáles ofrece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la Formación Diferenciada, los estudiantes usan vectores para representar movimientos y transformaciones, resuelven problemas con rectas, planos y cuerpos en el espacio, y aplican la geometría 3D a la perspectiva, el diseño y la construcción, de forma manual y digital.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Representación vectorial de situaciones y fenómenos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Rectas y planos en el espacio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60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Generación de cuerpos utilizando patrones geométricos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Los objetos con sus caras y perspectivas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54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228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Representación vectorial de situaciones y fenómenos</w:t>
            </w:r>
          </w:p>
          <w:p>
            <w:r>
              <w:rPr>
                <w:b w:val="0"/>
                <w:i w:val="0"/>
                <w:sz w:val="15"/>
              </w:rPr>
              <w:t>Los estudiantes utilizan la representación vectorial para describir situaciones y fenómenos de la vida diaria, y comunican sus resultados de manera gráfica y también algebraica.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32–62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Construir y evaluar estrategias de manera colaborativa al resolver problemas no rutinarios.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Elaborar representaciones, tanto en forma manual como digital, y justificar cómo una misma información puede ser utilizada según el tipo de representación.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1) · pág. 57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situaciones de movimiento, utilizando vectores y operatoria entre ellos de forma pictórica y simbólica.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medidas angulares, la dirección del vector y el desplazamiento, utilizando el modelo vectorial.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isometrías y homotecias con vectores para describir y dar soluciones a una situación en forma simplificada.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problemas breves sobre traslaciones, rotaciones, reflexiones y coordenadas en el plano, para conocer qué recuerdan de geometría de años anteriores.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Representación vectorial de desplazamientos reales, como la ruta de una lancha o de un avión con viento o corriente, en papel y en GeoGebra (OA 1, OA g); resolución colaborativa de problemas con isometrías y homotecias, con retroalimentación entre grupos (OA 1, OA a).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1 con 3 indicadores. (pág. 57)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GeoGebra instalado en los computadores para usar sin conexión; papel cuadriculado, regla y transportador; mapas de la región con escala.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Rectas y planos en el espacio</w:t>
            </w:r>
          </w:p>
          <w:p>
            <w:r>
              <w:rPr>
                <w:b w:val="0"/>
                <w:i w:val="0"/>
                <w:sz w:val="15"/>
              </w:rPr>
              <w:t>Los estudiantes desarrollan su imaginación espacial con una mayor abstracción acerca de situaciones espaciales, y reconocen qué conceptos geométricos se mantienen desde la geometría 2D a la geometría 3D.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63–106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60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Resolver problemas que impliquen variar algunos parámetros en el modelo utilizado y observar cómo eso influye en los resultados obtenidos.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d: Argumentar, utilizando lenguaje simbólico y diferentes representaciones para justificar la veracidad o falsedad de una conjetura, y evaluar el alcance y los límites de los argumentos utilizados.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Elaborar representaciones, tanto en forma manual como digital, y justificar cómo una misma información puede ser utilizada según el tipo de representación.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2) · pág. 99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puntos del espacio en el sistema de coordenadas 3D.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Generalizan la noción de vector y de operatoria vectorial desde el plano 2D hacia el espacio 3D.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involucran la reflexión de puntos respecto de planos.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gráficamente en el sistema de coordenadas 3D, ecuaciones vectoriales de rectas y planos.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involucran la ecuación vectorial de rectas y planos en el espacio.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sobre intersecciones entre una recta y un plano cualquiera, y entre un plano cualquiera con los planos XY, XZ e YZ.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Justifican las estrategias y soluciones de problemas, utilizando las representaciones pictóricas o simbólicas de rectas y planos en el espacio.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Ubicación de puntos en el sistema de coordenadas 3D usando como modelo la sala o un galpón (OA 2, OA g); problemas de rectas y planos, como los planos de un techo a dos aguas, con justificación algebraica y revisión entre pares (OA 2, OA b, OA d).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2 con 7 indicadores. (pág. 99)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GeoGebra 3D; maquetas de cartón o palos de maqueta; fotografías de construcciones de la región.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Generación de cuerpos utilizando patrones geométricos</w:t>
            </w:r>
          </w:p>
          <w:p>
            <w:r>
              <w:rPr>
                <w:b w:val="0"/>
                <w:i w:val="0"/>
                <w:sz w:val="15"/>
              </w:rPr>
              <w:t>Se espera que los estudiantes resuelvan problemas de optimización al relacionar capacidad con área, usando herramientas tecnológicas.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107–136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Construir y evaluar estrategias de manera colaborativa al resolver problemas no rutinarios.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Elaborar representaciones, tanto en forma manual como digital, y justificar cómo una misma información puede ser utilizada según el tipo de representación.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4) · pág. 132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figuras 3D generadas por rotación o traslación de figuras planas, en forma manual y con herramientas digitales.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involucran calcular área o volumen de figuras 3D generadas por traslación y rotación de figuras planas.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el proceso para representar cuerpos generados por rotación o traslación de figuras 2D, utilizando herramientas tecnológicas.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Conjeturas sobre el área y el volumen de cuerpos generados por rotación o traslación, como estanques de agua, troncos, fardos o silos, verificadas con GeoGebra (OA 4, OA g); problema de optimización en grupo, por ejemplo, el envase que use menos material para un producto local, con presentación de estrategias (OA 4, OA a).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4 con 3 indicadores. (pág. 132)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Objetos cilíndricos y cónicos del entorno y cinta métrica; GeoGebra 3D; cartulina para construir cuerpos.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Los objetos con sus caras y perspectivas</w:t>
            </w:r>
          </w:p>
          <w:p>
            <w:r>
              <w:rPr>
                <w:b w:val="0"/>
                <w:i w:val="0"/>
                <w:sz w:val="15"/>
              </w:rPr>
              <w:t>Se pretende que los estudiantes comprendan cómo el hecho de aplicar conceptos geométricos – proyecciones, perspectivas, cortes, etc.– ha permitido resolver problemas de la arquitectura, el diseño y la construcción.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137–172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54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5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a: Construir y evaluar estrategias de manera colaborativa al resolver problemas no rutinarios.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Elaborar representaciones, tanto en forma manual como digital, y justificar cómo una misma información puede ser utilizada según el tipo de representación.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3, OA 5) · pág. 168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Representan objetos 3D, utilizando diferentes vistas o sistemas de representación.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Leen e interpretan información de formas 3D representadas en diferentes vistas o sistemas de representación.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implican interpretar vistas, cortes, perspectivas y proyecciones.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Resuelven problemas que involucran proyecciones, puntos de fuga y elevaciones.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Diseñan propuestas que permiten modelar problemas propios del arte, la arquitectura, el diseño o la construcción.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Dibujo de vistas, cortes y perspectivas de una casa tradicional o de un edificio del entorno, con pauta (OA 3, OA g); diseño de una propuesta en perspectiva para un espacio de la comuna, evaluado con rúbrica y coevaluación (OA 5, OA a).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OA 3, OA 5 con 5 indicadores. (pág. 168)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Croqueras, reglas y escuadras; fotografías de construcciones locales; GeoGebra o software libre de modelado 3D; trabajo conjunto con Artes o Diseño.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conceptos con objetos reales, maquetas, dibujos a mano, construcciones en GeoGebra y expresiones algebraicas, mostrando cómo se relacionan.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resolver y justificar con dibujos, modelos físicos, construcciones digitales, explicaciones orales o desarrollo algebraico.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situaciones del entorno (navegación, construcción, agricultura, comercio) y desafíos colaborativos con distintos niveles de dificultad.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CONOCIMIENTO Y COMPRENSIÓN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279 · P 279)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Argumentar acerca de la validez de soluciones a situaciones que involucren isometrías y homotecias en el plano, haciendo uso de vectores y de representaciones digitales.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279 · P 279)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que involucren puntos, rectas y planos en el espacio 3D, haciendo uso de vectores e incluyendo representaciones digitales.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279 · P 279)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que involucren relaciones entre figuras 3D y 2D en las que intervengan vistas, cortes, proyecciones en el plano o la inscripción de figuras 3D en otras figuras tridimensionales.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279 · P 279)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Formular y verificar conjeturas acerca de la forma, área y volumen de figuras 3D generadas por rotación o traslación de figuras planas en el espacio, incluyendo el uso de herramientas tecnológicas digitales.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279 · P 279)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Diseñar propuestas y resolver problemas relacionados con perspectiva, proyección paralela y central, puntos de fuga y elevaciones, tanto en arte como en arquitectura, diseño o construcción, aplicando conceptos y procedimientos de la geometría 3D.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RESOLVER PROBLEMAS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 y evaluar estrategias de manera colaborativa al resolver problemas no rutinarios.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Resolver problemas que impliquen variar algunos parámetros en el modelo utilizado y observar cómo eso influye en los resultados obtenidos.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ARGUMENTAR Y COMUNICAR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Tomar decisiones fundamentadas en evidencia estadística y/o en la evaluación de resultados obtenidos a partir de un modelo probabilístico.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Argumentar, utilizando lenguaje simbólico y diferentes representaciones para justificar la veracidad o falsedad de una conjetura, y evaluar el alcance y los límites de los argumentos utilizados.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MODELAR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Construir modelos realizando conexiones entre variables para predecir posibles escenarios de solución a un problema, y tomar decisiones fundamentadas.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modelos para estudiar un fenómeno, analizando críticamente las simplificaciones requeridas y considerando las limitaciones de aquellos.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REPRESENTAR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representaciones, tanto en forma manual como digital, y justificar cómo una misma información puede ser utilizada según el tipo de representación.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h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263)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diferentes representaciones, de acuerdo a su pertinencia con el problema por solucionar.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HABILIDADES DIGITALES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i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Buscar, seleccionar, manejar y producir información matemática/cuantitativa confiable a través de la web.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j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Desarrollar un trabajo colaborativo en línea para discusión y resolución de tareas matemáticas, usando herramientas electrónicas de productividad, entornos virtuales y redes sociales.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k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y evaluar el impacto de las tecnologías digitales en contextos sociales, económicos y culturales.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l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Conocer tanto los derechos propios como los de los otros, y aplicar estrategias de protección de la información en ambientes digitales.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Geometría 3D 3° o 4°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Geometría 3D · 3° o 4°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Geometría 3D · 3° o 4° medio</dc:title>
  <dc:subject/>
  <dc:creator/>
  <cp:keywords/>
  <dc:description>Generado el 2026-10-23 desde programa_dif_geometria_3d.pdf (sha256 a9423bf42383)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