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Lengua y Literatura · 4°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Lengua y Literatura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4°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3 h pedagógicas semanales · 114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193/2019 · Programa de Estudio Decreto Exento N° 496/2020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4° medio, los estudiantes comparan e interpretan obras sobre conflictos humanos, construyen interpretaciones colaborativas mediante el diálogo argumentativo y evalúan críticamente discursos de los medios y las redes sociales, para cerrar el año con una campaña sobre un tema social.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Comparando lecturas literarias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30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Construyendo interpretaciones literarias colaborativas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30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Desafíos en el análisis crítico de los discursos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27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La escritura como forma de participación social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27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114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de la Actividad de evaluación con que el Programa cierra cada unidad (los Programas de 3° y 4° medio no traen indicadores por OA).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952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Comparando lecturas literarias</w:t>
            </w:r>
          </w:p>
          <w:p>
            <w:r>
              <w:rPr>
                <w:b w:val="0"/>
                <w:i w:val="0"/>
                <w:sz w:val="15"/>
              </w:rPr>
              <w:t>En esta unidad, se propone que los estudiantes comparen interpretaciones de obras literarias de distintos géneros y épocas que muestran conflictos humanos, a partir de criterios contextuales, temáticos y estéticos.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43–98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30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8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Evaluación: Escribamos un ensayo comparativo (OA 1, OA 8) · pág. 89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los contextos de producción y recepción en los que se crean y difunden las obras mediante la comparación.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Interpretan obras literarias utilizando la información investigada.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a través de qué recursos una obra provoca determinados efectos en los lectores.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lectura de dos textos breves sobre un mismo tema con preguntas de comparación y un párrafo argumentativo, para conocer cómo relacionan obras, temas y contextos.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Cuadros comparativos de obras según contexto, tema y recursos (OA 1); fichas de investigación sobre el contexto de producción (OA 8) y retroalimentación del plan y el borrador del ensayo comparativo.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Escribamos un ensayo comparativo: </w:t>
            </w:r>
            <w:r>
              <w:rPr>
                <w:b w:val="0"/>
                <w:i w:val="0"/>
                <w:sz w:val="15"/>
              </w:rPr>
              <w:t>Se espera que los estudiantes comparen dos obras literarias que abordan el mismo tema, a partir de los contextos de producción o recepción, las perspectivas adoptadas sobre el tema y el efecto estético. (pág. 89)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Obras de distintos géneros y épocas de la biblioteca CRA, incluidos relatos de autores de la región; fuentes de contexto en la biblioteca escolar o pública.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Construyendo interpretaciones literarias colaborativas</w:t>
            </w:r>
          </w:p>
          <w:p>
            <w:r>
              <w:rPr>
                <w:b w:val="0"/>
                <w:i w:val="0"/>
                <w:sz w:val="15"/>
              </w:rPr>
              <w:t>En esta unidad, se espera que los estudiantes comprendan que las obras literarias permiten más de un análisis y, en consecuencia, construir distintas interpretaciones.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99–127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30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2, 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7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Evaluación: Participemos en un círculo lector (OA 2, OA 7) · pág. 123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Formulan interpretaciones a partir de un criterio de análisis.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con claridad el propósito de sus intervenciones.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Intervienen en el diálogo con diversos propósitos (abrir un tema, debatir una postura, aportar ejemplos, concluir, aclarar, etc.), respetando los códigos y convenciones correspondientes.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los aportes de los interlocutores e identifican sus propósitos.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Círculos lectores con roles (moderador, relator, cuestionador) y pauta de observación del diálogo (OA 7); registro de interpretaciones según un criterio de análisis, con evidencia del texto (OA 2).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Participemos en un círculo lector: </w:t>
            </w:r>
            <w:r>
              <w:rPr>
                <w:b w:val="0"/>
                <w:i w:val="0"/>
                <w:sz w:val="15"/>
              </w:rPr>
              <w:t>Se espera que los estudiantes participen en un círculo de lectura para contraponer distintas interpretaciones acerca de una obra literaria, respetando los principios del diálogo argumentativo. (pág. 123)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Novelas o cuentos leídos en común; tarjetas de roles para el círculo lector; pauta de diálogo argumentativo.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Desafíos en el análisis crítico de los discursos</w:t>
            </w:r>
          </w:p>
          <w:p>
            <w:r>
              <w:rPr>
                <w:b w:val="0"/>
                <w:i w:val="0"/>
                <w:sz w:val="15"/>
              </w:rPr>
              <w:t>El objetivo de esta unidad es que los estudiantes evalúen críticamente textos de diversos géneros discursivos.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128–158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27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4,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4, OA 6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Evaluación: Escribamos un tweet persuasivo (OA 4, OA 6) · pág. 154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Emiten juicios sobre la pertinencia de los recursos usados en los textos según el propósito.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los recursos que usa un emisor para relacionarse con la audiencia.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el efecto que produce en la audiencia el uso de determinados recursos.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los recursos más adecuados según género y propósito.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Combinan los recursos en la producción de textos para lograr determinados efectos en la audiencia.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Análisis guiado de publicaciones, avisos y noticias con pauta de recursos lingüísticos y no lingüísticos (OA 3, OA 4); tickets de salida sobre intenciones implícitas y veracidad de la información.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Escribamos un tweet persuasivo: </w:t>
            </w:r>
            <w:r>
              <w:rPr>
                <w:b w:val="0"/>
                <w:i w:val="0"/>
                <w:sz w:val="15"/>
              </w:rPr>
              <w:t>Se espera que los estudiantes utilicen los recursos lingüísticos y no lingüísticos en la producción de un mensaje persuasivo (tweet) para apoyar una causa social y lo difundan en la red. (pág. 154)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Capturas impresas de redes sociales y avisos; noticias de medios regionales y nacionales sobre un mismo hecho, para comparar; versión impresa para trabajar sin conexión.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La escritura como forma de participación social</w:t>
            </w:r>
          </w:p>
          <w:p>
            <w:r>
              <w:rPr>
                <w:b w:val="0"/>
                <w:i w:val="0"/>
                <w:sz w:val="15"/>
              </w:rPr>
              <w:t>En esta unidad, se propone que los estudiantes experimenten con las posibilidades del lenguaje en la producción de textos de distintos formatos (orales, escritos y audiovisuales) y con diversos propósitos, como comunicar sus interpretaciones, desarrollar la creatividad, presentar puntos de vista y persuadir.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159–193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27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4, OA 5,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5, OA 6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Evaluación: Presentemos nuestra campaña (OA 5, OA 6) · pág. 189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diversos formatos para comunicar sus ideas (orales, escritos y audiovisuales) en función de sus propósitos.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la imaginación y la creatividad para producir textos novedosos y originales.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Planifican, escriben y editan sus textos antes de publicarlos.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Emiten juicios sobre la pertinencia de los recursos usados en los textos en relación con el propósito perseguido.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el efecto que produce en la audiencia el uso de determinados recursos.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los recursos más adecuados al género y el propósito que desean lograr.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Demuestran variedad, utilizando alternadamente un repertorio amplio de recursos.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Seguimiento del proyecto de campaña con bitácora de equipo y revisión de borradores (OA 5, OA 6); coevaluación de los textos de la campaña antes de publicarlos.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Presentemos nuestra campaña: </w:t>
            </w:r>
            <w:r>
              <w:rPr>
                <w:b w:val="0"/>
                <w:i w:val="0"/>
                <w:sz w:val="15"/>
              </w:rPr>
              <w:t>Se espera que los estudiantes presenten la campaña propagandística creada en la unidad anterior para ayudar a resolver un problema de su comunidad. (pág. 189)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Ejemplos de campañas de bien público; temas sociales de la comuna (cuidado del aire en invierno, reciclaje, convivencia); cartulinas, diario mural, radio escolar o local y celulares para grabar.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Ofrecer las obras en formato impreso, digital y audiolibro, con líneas de tiempo de contexto, organizadores comparativos y ejemplos modelados de análisis.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Aceptar distintos productos para mostrar lo aprendido: ensayo, intervención oral, video, afiche o pieza radial, evaluados con criterios comunes.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Dar a elegir obras y causas sociales para la campaña, y trabajar en equipos con roles rotativos y metas por etapa.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193/2019);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COMPRENSIÓN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97 · P 97)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Formular interpretaciones de obras que aborden un mismo tema o problema, comparando: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La relación de cada obra con sus contextos de producción y de recepción (historia, valores, creencias, ideologías, etc.).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El tratamiento del tema o problema y la perspectiva adoptada sobre estos.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El efecto estético producido por los textos.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97 · P 97)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Proponer distintas interpretaciones para una obra literaria, a partir de un criterio de análisis literario (por ejemplo: perspectiva de personajes, creencias, valores, contextos, etc.), fundamentándolas con evidencia del texto coherente con el criterio adoptado.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97 · P 97)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críticamente textos de diversos géneros no literarios (orales, escritos y audiovisuales), analizando cuando corresponda: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Intenciones explícitas e implícitas del texto.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Tratamiento de temas y veracidad de la información.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Presentación de ideologías, creencias y puntos de vista.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Posicionamiento del enunciador frente al tema y el rol que busca representar ante la audiencia.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97 · P 97)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los recursos lingüísticos y no lingüísticos (visuales, sonoros y gestuales) al comprender textos, considerando su incidencia en el posicionamiento frente al tema, en los roles y actitudes asumidos ante la audiencia*, y la forma en que dichos recursos se combinan para construir el sentido del discurso. *Por ejemplo: léxico valorativo, uso de deícticos, uso de verbos, construcciones oracionales, puntuación, etc.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PRODUCCIÓN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98 · P 98)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Producir textos (orales, escritos o audiovisuales) coherentes y cohesionados para comunicar sus análisis e interpretaciones de textos, desarrollar posturas sobre temas, explorar creativamente con el lenguaje, entre otros propósitos: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Aplicando un proceso de escritura* según sus propósitos, el género discursivo seleccionado, el tema y la audiencia.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Adecuando el texto a las convenciones del género y a las características de la audiencia (conocimientos, intereses, convenciones culturales). *El proceso de escritura incluye las etapas de planificación, elaboración, edición y revisión.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98 · P 98)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Usar los recursos lingüísticos y no lingüísticos (visuales, sonoros y gestuales) al producir textos, considerando su incidencia en el posicionamiento frente al tema, en los roles y actitudes asumidos ante la audiencia*, y la forma en dichos recursos se combinan para construir el sentido del discurso. *Por ejemplo: léxico valorativo, uso de deícticos, uso de verbos, construcciones oracionales, puntuación, etc.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98 · P 98)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Dialogar argumentativamente, evitando descalificaciones o prejuicios, para construir y ampliar ideas en torno a interpretaciones literarias y análisis crítico de textos: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Explicando sus criterios de análisis o interpretación, razonamientos y conclusiones.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Usando evidencia disponible para fundamentar posturas y reflexiones.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Evaluando el razonamiento de otros (sus premisas, relaciones entre ideas, elecciones de palabras y énfasis).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Incorporando las posiciones de sus pares para ampliarlas o refutarlas.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INVESTIGACIÓN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98 · P 98)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Investigar sobre diversos temas para enriquecer sus lecturas y análisis, o para responder interrogantes propias de la asignatura: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Seleccionando fuentes e información según criterios de validez y confiabilidad.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Procesando la información mediante herramientas digitales o impresas y géneros discursivos determinados.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Comunicando sus hallazgos por medio de géneros (escritos, orales o audiovisuales) del ámbito educativo.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Haciendo uso ético de la información investigada por medio de recursos de citación y referencia.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Lengua y Literatura 4° medio, Mineduc (Decreto Exento N° 496/2020) y Bases Curriculares DS 193/2019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Lengua y Literatura · 4°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Lengua y Literatura · 4° medio</dc:title>
  <dc:subject/>
  <dc:creator/>
  <cp:keywords/>
  <dc:description>Generado el 2026-10-23 desde programa_lengua_4medio.pdf (sha256 cc22ea450d0f)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