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Matemática · 3°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Matemática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básico, los estudiantes trabajan con números hasta 1 000, suman y restan con algoritmos, comprenden las tablas de multiplicar y la división y resuelven ecuaciones simples. Además, estudian figuras 2D y 3D, perímetro, ángulos, fracciones, tiempo y peso, y organizan datos en tablas y gráficos.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Números y operaciones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Patrones y álgebra, Geometría, Medición, Números y operaciones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Patrones y álgebra, Números y operaciones, Medición, Datos y probabilidades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Geometría, Números y operaciones, Medición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57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Números y operaciones</w:t>
            </w:r>
          </w:p>
          <w:p>
            <w:r>
              <w:rPr>
                <w:b w:val="0"/>
                <w:i w:val="0"/>
                <w:sz w:val="15"/>
              </w:rPr>
              <w:t>En esta unidad, los estudiantes continúan el trabajo con números hasta 1 000, ampliando el ámbito numérico en las operaciones de 100 a 1 000. El conteo de números hasta mil, la comprensión del sistema decimal y la comprensión de la adición y la sustracción, usando estrategias de cálculo –ya aprendidas y nuevas–, resolviendo y creando problemas de sumas y restas y aplicando el algoritmo de la adición y la sustracción, permite al estudiante desenvolverse con seguridad creciente en las operaciones señaladas.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50–82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Transferir los procedimientos utilizados en situaciones ya resueltas a problemas similares.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Descubrir regularidades matemáticas –la estructura de las operaciones inversas, el valor posicional en el sistema decimal, patrones como los múltiplos– y comunicarlas a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formas de representación adecuadas, como esquemas y tablas, con un lenguaje técnico específico, aplicando los símbolos matemáticos correctos.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Numeración: conteo hasta 1 000, leer, comparar y ordenar números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Cálculo mental y estrategias de cálculo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 decimal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Adición y sustracción de números hasta 1 000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Relaciones entre la adición y la sustracción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Algoritmo de la adición y de la sustracción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Sumando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diferencia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cálculo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tabla de valor posicional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reagrupar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sin y con reserva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78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los números que “rodean” a otro número en la “tabla de 100”.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números faltantes en partes de tablas de 100.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Ordenan una secuencia de números en forma ascendente y descendente: - en la recta numérica - en un libro de 10 tablas de 100 - forman 6 números con 3 cifras diferentes y los ordenan de menor a mayor o viceversa con ayuda de la tabla de valor posicional</w:t>
            </w:r>
          </w:p>
          <w:p>
            <w:r>
              <w:rPr>
                <w:b/>
                <w:i w:val="0"/>
                <w:sz w:val="15"/>
              </w:rPr>
              <w:t>Ejemplo 2 (OA 6) · pág. 79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Suman y restan números con resultados hasta 1 000 con y sin usar material concreto, aplicando: - una estrategia elegida - la estrategia “por descomposición”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un problema de su entorno que involucra una adición o una sustracción con dos números dados.</w:t>
            </w:r>
          </w:p>
          <w:p>
            <w:r>
              <w:rPr>
                <w:b/>
                <w:i w:val="0"/>
                <w:sz w:val="15"/>
              </w:rPr>
              <w:t>Ejemplo 3 (OA 2) · pág. 80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y escriben números con cifras hasta mil.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números dados en forma concreta; por ejemplo: - con material multibase - en una hilera de perlas - en un libro de 10 tablas de 100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un número dado en forma pictórica; por ejemplo: - utilizando material concreto multibase de manera concreta, pictórica y simbólica y viceversa - en la recta numérica - utilizando las 10 tablas de 100 de manera simbólica, concreta o pictórica y viceversa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un número dado, usando expresiones; por ejemplo: 346 = 400 – 54 o 346 = 320 + 26 u otras.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Manifestar curiosidad e interés por el aprendizaje de las matemáticas.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una actitud positiva frente a sí mismo y sus capacidades.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prueba breve de conteo, valor posicional hasta 100 y sumas y restas de 2° básico, con material concreto disponible para quien lo necesite.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Tickets de salida con sumas y restas con y sin reserva; explicación oral de estrategias de cálculo mental; revisión de errores frecuentes en el algoritmo.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Este número 627 se encuentra en su “libro de 1 000”: 1 Anote los números que se encuentran al lado izquierdo, al lado derecho, encima y debajo de él en la tabla del 100. ? ? 627 ? ? 2 Explique cómo puede saber qué números tiene que anotar. Instrumento: Criterios de evaluación. (pág. 78)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Enzo ha leído 68 páginas de un libro que contiene 140 páginas. Instrumento: Criterios de evaluación. (pág. 79)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Complete la fila gris de la tabla, anotando el número con cifras: I I I I trescientos dos 4C C D U 5 0 0 4D 3 2 5 4 7 4U ? ? ? ? ? 2 Dicte 3 de estos números de la segunda fila a su compañero de banco. Instrumento: Criterios de evaluación. (pág. 80)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Bloques base diez y tabla de valor posicional; recta numérica; problemas con distancias y precios de la región (por ejemplo, kilómetros entre la escuela y el centro de la comuna).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Patrones y álgebra, Geometría, Medición, Números y operaciones</w:t>
            </w:r>
          </w:p>
          <w:p>
            <w:r>
              <w:rPr>
                <w:b w:val="0"/>
                <w:i w:val="0"/>
                <w:sz w:val="15"/>
              </w:rPr>
              <w:t>Los objetivos de aprendizaje de esta unidad abarcan 4 ejes de la matemática: Números y operaciones, Patrones y álgebra, Geometría y Medición.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83–109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8, OA 8, OA 9, OA 9, OA 12, OA 13, OA 15, OA 16, OA 21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9, OA 15, OA 21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Hacer deducciones matemáticas de manera concreta.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Expresar, a partir de representaciones pictóricas y explicaciones dadas, acciones y situaciones cotidianas en lenguaje matemático.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Resolver problemas dados o creados.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Transferir una situación de un nivel de representación a otro (por ejemplo: de lo concreto a lo pictórico y de lo pictórico a lo simbólico, y viceversa).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Ecuaciones simples de un paso.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Figuras 3D y figuras 2D.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Perímetro de figuras 2D regulares e irregulares.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Patrones.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Tablas de multiplicación del 3, 4, 6 y 8.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Divisiones en contexto de las tablas.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Ecuación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numérica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símbolo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cubo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paralelepípedo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esfera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pirámide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cilindro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arista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vértice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valor posicional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tabla posicional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patrones multiplicativos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multiplicación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división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tabla de multiplicar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múltiplos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15) · pág. 105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las figuras 2D que forman las redes (plantillas) de figuras 3D como cubos, paralelepípedos, cilindros y conos, desarmándolas.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redes de figuras 3D con las figuras 2D correspondientes.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figuras 3D como cubos, paralelepípedos, cilindros y conos de acuerdo a sus caras, aristas y vértices.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figuras 3D de acuerdo a vistas de dos dimensiones.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Arman una figura 3D, por ejemplo un cubo y/o un paralelepípedo, a partir de una red trazada.</w:t>
            </w:r>
          </w:p>
          <w:p>
            <w:r>
              <w:rPr>
                <w:b/>
                <w:i w:val="0"/>
                <w:sz w:val="15"/>
              </w:rPr>
              <w:t>Ejemplo 2 (OA 21) · pág. 106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Hallan el perímetro de rectángulos y cuadrados a partir de las propiedades de sus lados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Calculan el perímetro de rectángulos y cuadrados o lados de estos</w:t>
            </w:r>
          </w:p>
          <w:p>
            <w:r>
              <w:rPr>
                <w:b/>
                <w:i w:val="0"/>
                <w:sz w:val="15"/>
              </w:rPr>
              <w:t>Ejemplo 3 (OA 9) · pág. 108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situaciones de su entorno que describen una repartición en partes iguales.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un “cuento matemático” que se refiere a una situación de repartición en partes iguales, usando fichas.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un “cuento matemático” dada una división.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la multiplicación con la división, utilizando una matriz de puntos, y la describen con expresiones numéricas.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la relación inversa entre la división y la multiplicación en la resolución de problemas.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Manifestar curiosidad e interés por el aprendizaje de las matemáticas.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una actitud positiva frente a sí mismo y sus capacidades.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Control frecuente de las tablas del 3, 4, 6 y 8 mediante juegos; resolución de ecuaciones de un paso con balanza; medición del perímetro con pauta de registro.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estudiante resuelve el siguiente problema: Con la red (plantilla) que ve abajo, Ximena construye un cubo. Instrumento: Criterios de evaluación. (pág. 105)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¿Cuál de las 2 figuras tiene un perímetro más largo? a Rectángulo: 1 cuadrado = 1 cm b Cuadrado: lado = 4 cm Explica con tus palabras tu resultado. Instrumento: Criterios de evaluación. (pág. 106)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Mauro quiere repartir por partes iguales sus 24 libros en un estante con varias repisas. Instrumento: Criterios de evaluación. (pág. 108)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Tarjetas y juegos de tablas de multiplicar; redes de cuerpos geométricos para armar; huinchas para medir el perímetro de la sala o del patio.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Patrones y álgebra, Números y operaciones, Medición, Datos y probabilidades</w:t>
            </w:r>
          </w:p>
          <w:p>
            <w:r>
              <w:rPr>
                <w:b w:val="0"/>
                <w:i w:val="0"/>
                <w:sz w:val="15"/>
              </w:rPr>
              <w:t>En esta unidad los estudiantes siguen el trabajo con patrones y las tablas de multiplicación más difíciles, las del 7 y 9 y las divisiones relacionadas.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110–141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8, OA 9, OA 12, OA 19, OA 20, OA 23, OA 24, OA 25, OA 26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9, OA 20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Resolver problemas dados o creados.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una situación del entorno con una expresión matemática, con una ecuación o con una representación pictórica.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formas de representación adecuadas, como esquemas y tablas, con un lenguaje técnico específico y con los símbolos matemáticos correctos.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regularidades en expresiones numéricas y geométricas.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Patrones multiplicativos.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Tablas de multiplicación de 7 y 9.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Divisiones en el contexto de las tablas.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Horarios, calendarios y medición del tiempo.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Encuestas y gráficos de barra simple.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Tablas de multiplicación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horario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calendario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duración de un evento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hora de un evento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relojes análogos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relojes digitales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tabla de conteo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gráfico de barra simple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rótulos de un gráfico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138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 regla de un patrón de crecimiento ascendente/descendente y extienden los 4 pasos siguientes del patrón.</w:t>
            </w:r>
          </w:p>
          <w:p>
            <w:r>
              <w:rPr>
                <w:b/>
                <w:i w:val="0"/>
                <w:sz w:val="15"/>
              </w:rPr>
              <w:t>Ejemplo 2 (OA 9) · pág. 139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situaciones de su entorno que describen la agrupación en grupos de elementos iguales.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Ilustran y representan una suma de grupos de elementos iguales por medio de una multiplicación.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concretamente una multiplicación como una adición repetida de grupos de elementos iguales.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de la vida cotidiana, usando la multiplicación para su solución.</w:t>
            </w:r>
          </w:p>
          <w:p>
            <w:r>
              <w:rPr>
                <w:b/>
                <w:i w:val="0"/>
                <w:sz w:val="15"/>
              </w:rPr>
              <w:t>Ejemplo 3 (OA 20) · pág. 140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el tiempo con intervalos de medias horas, cuartos de hora, horas y minutos, utilizando relojes análogos y digitales.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medidas de tiempo para indicar eventos.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Desafíos de las tablas del 7 y del 9 y divisiones relacionadas; encuesta del curso con revisión de tabla y gráfico de barras; lectura de relojes con preguntas de cierre.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a Encuentran una regla del patrón a continuación, a partir de los números indicados, y utilizan la misma para continuar con el patrón 10 veces en total: 99, 90, 81, 72, b Describen cómo cambian las unidades y cómo cambian las decenas de un elemento a otro. Instrumento: Criterios de evaluación. (pág. 138)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estudiante resuelve el siguiente problema: a Los alumnos de un curso están sentados en grupos en clases. Instrumento: Criterios de evaluación. (pág. 139)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Juan y Ximena tienen que estar a las 3 de la tarde en la sala de música para un ensayo del coro. Instrumento: Criterios de evaluación. (pág. 140)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Relojes análogos y digitales; calendarios y horarios de buses o del transporte público de la comuna; datos de encuestas del curso; papel cuadriculado.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Geometría, Números y operaciones, Medición</w:t>
            </w:r>
          </w:p>
          <w:p>
            <w:r>
              <w:rPr>
                <w:b w:val="0"/>
                <w:i w:val="0"/>
                <w:sz w:val="15"/>
              </w:rPr>
              <w:t>El estudio del movimiento de figuras 2D –la reflexión, la traslación y la rotación– busca desarrollar tempranamente el pensamiento espacial de los alumnos.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142–166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10, OA 11, OA 14, OA 17, OA 18, OA 22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14, OA 17, OA 22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Solucionar problemas matemáticos dados o creados por sí mismos, individualmente o en grupo.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Trabajar de manera metódica en las actividades y tareas asignadas y describir los resultados a sus compañeros.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Resolver problemas dados o de su entorno más cercano, aplicando procedimientos matemáticos.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formas de representación adecuadas, como esquemas y tablas, con un lenguaje técnico específico, aplicando los símbolos matemáticos correctos.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Movimiento de figuras 2D (reflexión, traslación y rotación).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Fracciones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Medidas de tiempo.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Medidas de peso.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Las 4 operaciones en la resolución de problemas.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Figuras reflejadas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rotadas y trasladadas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 entero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cuartos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tercios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minutos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segundos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años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días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meses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kilogramo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gramo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resolución de problemas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22) · pág. 162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objetos del entorno y animales de acuerdo a su peso y fundamentan la solución.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Eligen objetos de su entorno para utilizarlos para determinar el peso de objetos de uso cotidiano.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Estiman el peso de frutas, útiles, mascotas, animales, usando un referente, y fundamentan su elección.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medidas de poco y de mucho peso con respecto a objetos y animales de poco y de mucho peso.</w:t>
            </w:r>
          </w:p>
          <w:p>
            <w:r>
              <w:rPr>
                <w:b/>
                <w:i w:val="0"/>
                <w:sz w:val="15"/>
              </w:rPr>
              <w:t>Ejemplo 2 (OA 17) · pág. 163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figuras 2D reflejadas, trasladadas y rotadas en figuras 2D del entorno, letras de imprenta, señales de tránsito,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Forman figuras reflejadas y trasladadas en el geoplano, en papel cuadriculado o usando instrumentos geométricos.</w:t>
            </w:r>
          </w:p>
          <w:p>
            <w:r>
              <w:rPr>
                <w:b/>
                <w:i w:val="0"/>
                <w:sz w:val="15"/>
              </w:rPr>
              <w:t>Ejemplo 3 (OA 14) · pág. 165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un mapa sencillo; por ejemplo: un mapa de fantasía del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Otorgan letras o números a las columnas y filas en una cuadrícula de, por ejemplo, 6 x 5.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lugares en una cuadrícula a partir de las columnas y filas, utilizando letras o números.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Reconocimiento de traslaciones, reflexiones y rotaciones con pauta; representación de fracciones con material; problemas con dinero en parejas y revisión en plenario.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a ¿Cuál peso corresponde? Explique cómo lo puede saber. Instrumento: Criterios de evaluación. (pág. 162)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Marque la figura que está reflejada. Instrumento: Criterios de evaluación. (pág. 163)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a Describa lo que ve en el mapa del zoológico. Instrumento: Criterios de evaluación. (pág. 165)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Balanza y objetos para pesar en g y kg (frutas, harina, porotos); círculos y tiras de fracciones; mapa simple o cuadrícula de la localidad.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Trabajar cada concepto en forma concreta, pictórica y simbólica, con material manipulable, arreglos y recta numérica.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estrategias y registros (dibujos, arreglos, tablas, explicación oral) para resolver y comunicar.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juegos de tablas, problemas contextualizados en la región y desafíos graduados por nivel de dificultad.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NÚMEROS Y OPERACIONES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235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Contar números del 0 al 1 000 de 5 en 5, de 10 en 10, de 100 en 100: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empezando por cualquier número natural menor que 1.000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 3 en 3, de 4 en 4..., empezando por cualquier múltiplo del número correspondiente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235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números hasta 1.000 y representarlos en forma concreta, pictórica y simbólica.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235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Comparar y ordenar números naturales hasta 1.000, utilizando la recta numérica o la tabla posicional de manera manual y/o por medio de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235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y aplicar estrategias de cálculo mental para las adiciones y las sustracciones hasta 100: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por descomposición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completar hasta la decena más cercana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dobles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sumar en vez de restar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aplicar la asociatividad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235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describir las unidades, las decenas y las centenas en números del 0 al 1.000, representando las cantidades de acuerdo a su valor posicional, con material concreto, pictórico y simbólico.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235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 adición y la sustracción de números del 0 al 1.000: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estrategias personales con y sin material concreto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creando y resolviendo problemas de adición y sustracción que involucren operaciones combinadas, en forma concreta, pictórica y simbólica, de manera manual y/o por medio de software educativo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los algoritmos con y sin reserva, progresivamente, en la adición de hasta cuatro sumandos y en la sustracción de hasta un sustraendo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235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 relación entre la adición y la sustracción, usando la “familia de operaciones” en cálculos aritméticos y en la resolución de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235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las tablas de multiplicar hasta el 10 de manera progresiva: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representaciones concretas y pictóricas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expresando una multiplicación como una adición de sumandos iguales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la distributividad como estrategia para construir las tablas hasta el 10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los resultados de las tablas de multiplicación hasta 10 · 10, sin realizar cálculos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que involucren las tablas aprendidas hasta el 10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 división en el contexto de las tablas de hasta 10 · 10: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representando y explicando la división como repartición y agrupación en partes iguales, con material concreto y pictórico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creando y resolviendo problemas en contextos que incluyan la repartición y la agrupación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expresando la división como una sustracción repetida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describiendo y aplicando la relación inversa entre la división y la multiplicación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los resultados de las tablas de multiplicación hasta 10 · 10, sin realizar cálculos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rutinarios en contextos cotidianos, que incluyan dinero e involucren las cuatro operaciones (no combinadas).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las fracciones de uso común: , , , , 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explicando que una fracción representa la parte de un todo, de manera concreta, pictórica, simbólica, de forma manual y/o con software educativo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describiendo situaciones en las cuales se puede usar fracciones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fracciones de un mismo todo, de igual denominador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PATRONES Y ÁLGEBRA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Generar, describir y registrar patrones numéricos, usando una variedad de estrategias en tablas del 100, de manera manual y/o con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ecuaciones de un paso que involucren adiciones y sustracciones y un símbolo geométrico que represente un número desconocido, en forma pictórica y simbólica del 0 al 100.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GEOMETRÍA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 localización de un objeto en un mapa simple o en una cuadrícula.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 relación que existe entre figuras 3D y figuras 2D: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construyendo una figura 3D a partir de una red (plantilla)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desplegando la figura 3D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cubos, paralelepípedos, esferas, conos, cilindros y pirámides de acuerdo a la forma de sus caras y el número de aristas y vértices.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en el entorno figuras 2D que están trasladadas, reflejadas y rotadas.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el concepto de ángulo: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ejemplos de ángulos en el entorno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estimando la medida de ángulos, usando como referente ángulos de 45º y de 90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MEDICIÓN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e interpretar líneas de tiempo y calendarios.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y registrar el tiempo en horas, medias horas, cuartos de hora y minutos en relojes análogos y digitales.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el perímetro de una figura regular e irregular: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midiendo y registrando el perímetro de figuras del entorno en el contexto de la resolución de problemas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determinando el perímetro de un cuadrado y de un rectángulo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 la medición del peso (g y kg):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y ordenando dos o más objetos a partir de su peso de manera informal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modelos para explicar la relación que existe entre gramos y kilogramos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estimando el peso de objetos de uso cotidiano, usando referentes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midiendo y registrando el peso de objetos en números y en fracciones de uso común, en el contexto de la resolución de problemas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DATOS Y PROBABILIDADES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Realizar encuestas, clasificar y organizar los datos obtenidos en tablas y visualizarlos en gráficos de barra.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Registrar y ordenar datos obtenidos de juegos aleatorios con dados y monedas, encontrando el menor, el mayor y estimando el punto medio entre ambos.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Construir, leer e interpretar pictogramas y gráficos de barra simple con escala, de acuerdo a información recolectada o dada.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Representar datos usando diagramas de puntos.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RESOLVER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dados o creados.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Emplear diversas estrategias para resolver problemas y alcanzar respuestas adecuadas, como la estrategia de los 4 pasos: entender, planificar, hacer y comprobar.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Transferir los procedimientos utilizados en situaciones ya resueltas a problemas similares.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para profundizar el conocimiento y la comprensión.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Descubrir regularidades matemáticas _la estructura de las operaciones inversas, el valor posicional en el sistema decimal, patrones como los múltiplos_ y comunicarlas a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Hacer deducciones matemáticas de manera concreta.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una situación del entorno con una expresión matemática, con una ecuación o con una representación pictórica.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el razonamiento de otros para enriquecerse y para corregir errores.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MODELAR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Aplicar, seleccionar y evaluar modelos que involucren las cuatro operaciones y la ubicación en la recta numérica y en el plano.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Expresar, a partir de representaciones pictóricas y explicaciones dadas, acciones y situaciones cotidianas en lenguaje matemático.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k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regularidades en expresiones numéricas y geométricas.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REPRESENTAR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l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formas de representación adecuadas, como esquemas y tablas, con un lenguaje técnico específico y con los símbolos matemáticos correctos.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m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un problema real a partir de una expresión matemática, una ecuación o una representación.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n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Transferir una situación de un nivel de representación a otro (por ejemplo: de lo concreto a lo pictórico y de lo pictórico a lo simbólico, y viceversa).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ordenado y metódico.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Abordar de manera flexible y creativa la búsqueda de soluciones a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curiosidad e interés por el aprendizaje de las matemáticas.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una actitud positiva frente a sí mismo y sus capacidades.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una actitud de esfuerzo y perseverancia.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y escuchar ideas de forma respetuosa.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Matemática 3°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Matemática · 3°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Matemática · 3° básico</dc:title>
  <dc:subject/>
  <dc:creator/>
  <cp:keywords/>
  <dc:description>Generado el 2026-10-23 desde programa_matematica_3basico.pdf (sha256 ec0fce3ad193)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