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trabajan con factores, múltiplos, números primos, razones, porcentajes, fracciones y decimales; representan generalizaciones y resuelven ecuaciones. Además, construyen ángulos y triángulos, calculan áreas de superficie y volúmenes, y analizan gráficos y experimentos aleatorios.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Números y operaciones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80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Patrones y álgebra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Medición,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Datos y probabilidades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33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Números y operaciones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inicien el trabajo con múltiplos de números naturales, con números primos y compuestos, y que los utilicen en la resolución de problemas que involucran estos conceptos.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48–77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80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e identificar los datos esenciales de un problema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problemas, aplicando variedades de estrategias como la estrategia de los cuatro pasos.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de manera escrita y verbal razonamientos matemáticos.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Aplicar, seleccionar, modificar y evaluar modelos que involucren las cuatro operaciones.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representaciones y estrategias para comprender problemas e información matemática.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Determinación de múltiplos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Descomposición en factores primos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razón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porcentaje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Adiciones y sustracciones con fracciones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Caracterización de números mixtos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de números naturales por decimales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 de decimales por números naturales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 primo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múltiplo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pictórico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simbólico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razón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porcentaje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mixtos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fracciones impropias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múltiplos de un número dado y explican la estrategia usada para identificarlos.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el mínimo común múltiplo entre números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 factorización prima para calcular el mínimo común múltiplo.</w:t>
            </w:r>
          </w:p>
          <w:p>
            <w:r>
              <w:rPr>
                <w:b/>
                <w:i w:val="0"/>
                <w:sz w:val="15"/>
              </w:rPr>
              <w:t>Ejemplo 2 (OA 3)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una razón de múltiples formas, como 3:5 o 3 es a 5.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razones en contextos reales.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razones equivalentes en el contexto de la resolución de problemas.</w:t>
            </w:r>
          </w:p>
          <w:p>
            <w:r>
              <w:rPr>
                <w:b/>
                <w:i w:val="0"/>
                <w:sz w:val="15"/>
              </w:rPr>
              <w:t>Ejemplo 3 (OA 4)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porcentaje como una parte de 100.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porcentaje como una razón de consecuente 100.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materiales concretos o representaciones pictóricas para ilustrar un porcentaje.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 porcentaje como una fracción o decimal.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porcentajes.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las cuatro operaciones, fracciones y decimales de 5° básico, con un problema de aplicación, para conocer el punto de partida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múltiplos, factores y números primos; problemas de razones y porcentajes resueltos en parejas con revisión en plenario.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Determinan el mínimo común múltiplo entre los números 18 y 24:</w:t>
              <w:br/>
              <w:t>- calculando múltiplos de 18 y 24</w:t>
              <w:br/>
              <w:t>- marcando los múltiplos que se repiten</w:t>
              <w:br/>
              <w:t>- identificando el menor de los múltiplos que se repiten 2 Explican que el menor de los múltiplos que se repiten es el mínimo común múltiplo entre 18 y 24. 3 Aplican el procedimiento anterior para determinar el mínimo común múltiplo entre 8 y 12.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1Observan las siguientes figuras y encuentran las razones entre: a triángulos y hexágonos b hexágonos y cuadrados 2 Escriben dos razones equivalentes a las razones encontradas en a y en b de 1. 3 Resuelven el siguiente problema: Francisco observa que su papá está preparando una mezcla de cemento con arena para hacer un radier.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Escriben las siguientes razones como porcentajes: a 32 de 100 b 30 a 100 c 48 :100 2 Explican los porcentajes anteriores, dando un ejemplo. Instrumento: Criterios de evaluación.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de 100 para la criba de Eratóstenes; cuadrículas de 100 para porcentajes; ofertas y descuentos de comercios locales; calculadora.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Patrones y álgebra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profundicen el trabajo con patrones iniciado en los cursos anteriores y que inicien el trabajo con aspectos más formales del álgebra, como las generalizaciones.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78–97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10,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expresiones de lenguaje natural a lenguaje matemático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Modelar matemáticamente situaciones cotidianas organizando datos, identificando patrones o regularidades, usando simbología matemática para expresarlas.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Imaginar una situación y expresarla por medio de modelos matemáticos.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Identificación de regularidades en tablas.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valores desconocidos en tablas.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Generalización de expresiones, empleando letras.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Generalización de expresiones, empleando ecuaciones.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valores en tablas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 conmutativa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algebraica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variable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10)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Establecen, usando lenguaje matemático, relaciones que se dan entre los valores dados en una tabla.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Usando la relación entre los valores de una tabla, predicen los valores de un término desconocido y verifican la predicción.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una regla que se da entre los valores de dos columnas de números en una tabla de valores.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patrones en una tabla de valores dados.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tabla de valores para registrar informativa y destacar un patrón cuando se resuelve un problema.</w:t>
            </w:r>
          </w:p>
          <w:p>
            <w:r>
              <w:rPr>
                <w:b/>
                <w:i w:val="0"/>
                <w:sz w:val="15"/>
              </w:rPr>
              <w:t>Ejemplo 2 (OA 10)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relación entre los valores en una tabla, usando una expresión en que intervienen letras.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la regla de un patrón, usando una expresión en que intervienen letras.</w:t>
            </w:r>
          </w:p>
          <w:p>
            <w:r>
              <w:rPr>
                <w:b/>
                <w:i w:val="0"/>
                <w:sz w:val="15"/>
              </w:rPr>
              <w:t>Ejemplo 3 (OA 11)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soluciones de ecuaciones que involucran sumas, agregando objetos hasta equilibrar una balanza.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números en una forma que involucre adiciones o sustracciones con números. Por ejemplo: expresan 17 en la forma 2 · 8 + 1, o 25 en la forma 3 · 9 - 2.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números en una forma que involucre adiciones o sustracciones con números y con incógnitas. Por ejemplo: expresan 19 en la forma 4 · x + 3.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ecuaciones, descomponiendo de acuerdo a una forma dada y haciendo una correspondencia 1 a 1. Por ejemplo: resuelven la ecuación 5 · x + 4 = 39, expresando 39 en la forma 5 · x + 4, y mediante correspondencia 1 a 1 determinan el valor de x.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Completar tablas de valores y formular la regla en parejas; resolución de ecuaciones con balanza y retroalimentación de errores frecuentes.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En la siguiente tabla: Entrada Salida 1 1 2 4 3 9 4 16 5 25 a identificar regularidades que se dan entre los valores de las columnas b dar una regla para el patrón observado c determinar el valor de salida cuando la entrada es 8 y el valor de entrada cuando la salida es 100 2 Un atleta registra un tiempo de 10 segundos en los 100 metros planos, 21 segundos en los 200 metros planos, 33 segundos en los 300 metros planos, etc. Instrumento: Criterios de evaluación.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Dados los siguientes rectángulos: 1cm 2cm 2cm 4cm 4cm 6cm Registran los valores en una tabla y la usan para responder la pregunta: ¿Qué relación hay entre el largo y el ancho de los rectángulos anteriores? 2 En el rectángulo de la figura se da la misma relación de los rectángulos anteriores.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Expresar 17 en la forma: - 4x + 1 - 3x + 2 - 5x - 3 2 Resolver las ecuaciones: - 3x + 7 = 31 - 18 = 4x - 2 a Usando una balanza b Expresando, en el caso de la primera ecuación, 31 en la forma 3x+7, y , en el caso de la segunda ecuación , 18 en la forma 4x-2 c Haciendo correspondencia 1 a 1 en las expresiones formadas en b CRITERIOS DE EVAUACIÓN Al momento de evaluar, se sugiere considerar los siguientes criterios: - Descomponen números en formas dadas.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 y material concreto; tablas con situaciones de la región (por ejemplo, costo de pasajes en bus o de kilos de fruta en la feria); GeoGebra.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Medición, Geometría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extiendan el trabajo con áreas de superficie en figuras 2D a áreas de superficies de cubos y paralelepípedos.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98–127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12, OA 13, OA 14, OA 15, OA 16, OA 17, OA 18, OA 19, OA 20, 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14, OA 19, OA 21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e identificar los datos esenciales de un problema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y evaluar estrategias de resolución de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representaciones y estrategias para comprender mejor problemas e información matemática.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área de superficie.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áreas de superficies en paralelepípedos.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volúmenes en paralelepípedos.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de ángulos.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Determinación de ángulos en rectas paralelas cortadas por una transversal.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Identificación de ángulos opuestos por el vértice.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Realización de teselados.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 una superficie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volúmenes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paralelepípedo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cubo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de figuras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de ángulos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de triángulos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21)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ángulos de igual medida que se forman en rectas paralelas cortadas por una transversal.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ángulos suplementarios en un sistema de rectas paralelas cortadas por una transversal.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rectas paralelas en polígonos y calculan ángulos interiores de estos polígonos.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relativos a cálculos de ángulos en paralelogramos.</w:t>
            </w:r>
          </w:p>
          <w:p>
            <w:r>
              <w:rPr>
                <w:b/>
                <w:i w:val="0"/>
                <w:sz w:val="15"/>
              </w:rPr>
              <w:t>Ejemplo 2 (OA 19)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volúmenes de cubos y paralelepípedos, conociendo información relativa a sus aristas.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relativos a volúmenes de superficies de cubos y paralelepípedos.</w:t>
            </w:r>
          </w:p>
          <w:p>
            <w:r>
              <w:rPr>
                <w:b/>
                <w:i w:val="0"/>
                <w:sz w:val="15"/>
              </w:rPr>
              <w:t>Ejemplo 3 (OA 14)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teselados regulares en contextos diversos. Por ejemplo, reconocen teselados construidos con cuadrados en patios del colegio, en el piso del baño o la cocina de sus casas.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teselados semirregulares en contextos diversos. Por ejemplo, reconocen teselados construidos con cuadrados y triángulos equiláteros en obras de arte.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ángulos y triángulos con instrumentos y pauta; cálculo de áreas de superficie y volúmenes con material; teselados revisados con lista de cotejo.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Identifican ángulos que son iguales en la figura δ L φ L//L α L β 2 Observan la figura β δ L φ L//L L α 70º y basados en la información que entrega: a calculan:</w:t>
              <w:br/>
              <w:t>- la medida de los ángulos β, φ y δ</w:t>
              <w:br/>
              <w:t>- α+ β</w:t>
              <w:br/>
              <w:t>- β- φ b responden las siguientes preguntas:</w:t>
              <w:br/>
              <w:t>- ¿es posible formar un ángulo de 360º con los ángulos de la figura?, ¿de qué manera se puede hacer?</w:t>
              <w:br/>
              <w:t>- ¿cuánto se debe quitar a β para obtener δ? Instrumento: Criterios de evaluación. (pág. 124)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Calculan: a El volumen del paralelepípedo de la figura, usando las medidas que se muestran: b Si cada una de las aristas que se muestran aumenta en 1 m:</w:t>
              <w:br/>
              <w:t>- ¿cuál es el volumen del nuevo paralelepípedo?</w:t>
              <w:br/>
              <w:t>- ¿en cuánto aumentó el volumen? 2 Un cubo tiene como área de su superficie 216 cm: a ¿Cuál es el área de cada una de sus caras? b ¿Cuánto mide la arista del cubo? c ¿Cuál es su volumen? 3 Ahora, el área de cada cara aumenta en 13 cm : a ¿Cuál es el área de cada cara? b ¿Cuál es el valor de su arista? c ¿Cuál es el volumen del cubo? d ¿En qué cantidad aumentó el volumen del cubo? Instrumento: Criterios de evaluación.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Dadas las figuras siguientes de lados de igual medida: hexágono regular, triángulo equilátero, rombo responden las preguntas, demostrando el teselado que se puede realizar, usando regla y compás. Instrumento: Criterios de evaluación. (pág. 127)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Transportador, regla y compás; GeoGebra; cajas para redes de paralelepípedos; teselados inspirados en textiles, cerámicas o fachadas de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Datos y probabilidades</w:t>
            </w:r>
          </w:p>
          <w:p>
            <w:r>
              <w:rPr>
                <w:b w:val="0"/>
                <w:i w:val="0"/>
                <w:sz w:val="15"/>
              </w:rPr>
              <w:t>En esta unidad se profundiza lo que los estudiantes han aprendido en cursos anteriores con respecto a estadística (datos).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128–146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33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22, OA 23, 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22, OA 23, OA 24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e identificar los datos esenciales de un problema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estrategias y representaciones para comprender mejor problemas e información matemática.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Imaginar una situación y expresarla por medio de modelos matemáticos.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un error, explicar su causa y corregirlo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Documentar el proceso de aprendizaje, registrándolo en forma estructurada y comprensible.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información en gráficos de barra doble y gráficos circulares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información en gráficos de barra doble y gráficos circulares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Predecir resultados de eventos a partir de experimentos con dados y monedas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Gráficos circulares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gráficos de barras dobles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conjunto de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experimentos lúdicos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evento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23)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Enumeran resultados posibles de lanzamientos de monedas o dados con ayuda de un diagrama de árbol. Por ejemplo, al lanzar tres veces una moneda, o una vez dos dados.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de manera repetitiva experimentos con monedas para conjeturar acerca de las tendencias de los resultados.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Conjeturan acerca de porcentajes de ocurrencia de eventos relativos a lanzamientos de monedas o dados.</w:t>
            </w:r>
          </w:p>
          <w:p>
            <w:r>
              <w:rPr>
                <w:b/>
                <w:i w:val="0"/>
                <w:sz w:val="15"/>
              </w:rPr>
              <w:t>Ejemplo 2 (OA 24)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Muestran que cada parte de un gráfico circular es un porcentaje de un todo.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presentada en gráficos circulares en términos de porcentaje.</w:t>
            </w:r>
          </w:p>
          <w:p>
            <w:r>
              <w:rPr>
                <w:b/>
                <w:i w:val="0"/>
                <w:sz w:val="15"/>
              </w:rPr>
              <w:t>Ejemplo 3 (OA 22)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se encuentran datos en un diagrama de tallo y hojas; por ejemplo, el dato menor y el dato mayor.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diagramas de tallo y hojas.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diagramas de tallo y hojas para obtener distribuciones de valores de resultados.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Lectura e interpretación de gráficos de barra doble y circulares con preguntas de cierre; experimentos repetidos con dados y monedas para conjeturar tendencias.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Lanzan dos dados. Instrumento: Criterios de evaluación.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gráfico circular de la figura muestra las ventas de una distribuidora de arroz, azúcar, aceite y fideos en un día. Instrumento: Criterios de evaluación. (pág. 143)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Se tiene el siguiente diagrama de tallo y hojas: Tallo Hojas 2 0 0 1 9 3 7 8 8 9 9 4 0 1 5 5 5 7 5 1 1 2 3 4 5 Se pide: 1a Ordenar los datos en orden creciente b Identificar el dato menor, el mayor y el que se encuentre en el punto medio después de haberlos ordenado de manera creciente, explicando la forma en que se procedió y argumentando al respecto c Encontrar el dato que más se repite 2 Inventar un problema en contextos cercanos donde los datos tomados estén dados en el diagrama. Instrumento: Criterios de evaluación. (pág. 144)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de clima o población de la comuna para graficar; dados y monedas; planillas de cálculo y simuladores de azar.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en forma concreta, pictórica y simbólica, con instrumentos geométricos y software (GeoGebra).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(dibujos, tablas, gráficos, ecuaciones, explicaciones orales).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contextualizados en la región y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los factores y los múltiplos: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los múltiplos y los factores de números naturales menores de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números primos y compuestos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que involucran múltiplos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cálculos que involucren las cuatro operaciones en el contexto de la resolución de problemas, utilizando la calculadora en ámbitos superiores a 10 000.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razón de manera concreta, pictórica y simbólica, en forma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porcentaje de manera concreta, pictórica y simbólica, de forma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las fracciones y los números mixtos: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y determinando equivalencias entre fracciones impropias y números mixtos, usando material concreto y representaciones pictóricas de manera manual y/o con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estos números en la recta numérica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adiciones y sustracciones de fracciones propias e impropias y números mixtos con numeradores y denominadores de hasta dos dígitos.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multiplicación y la división de decimales por números naturales de un dígito, múltiplos de 10 y decimales hasta la milésima de manera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rutinarios y no rutinarios que involucren adiciones y sustracciones de fracciones propias, impropias, números mixtos o decimales hasta la milésima.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253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relación entre los valores de una tabla y aplicarla en la resolución de problemas sencillos: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patrones entre los valores de la tabla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regla con lenguaje matemático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generalizaciones de relaciones entre números naturales, usando expresiones con letras y ecuaciones.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ecuaciones de primer grado con una incógnita, utilizando estrategias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una balanza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la descomposición y la correspondencia 1 a 1 entre los términos en cada lado de la ecuación y aplicando procedimientos formales de resolución.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comparar triángulos de acuerdo a la medida de sus lados y/o sus ángulos con instrumentos geométricos o software geométrico.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área de una superficie en cubos y paralelepípedos, calculando el área de sus redes (plantillas) asociadas.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teselados de figuras 2D, usando traslaciones, reflexiones y rotaciones.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ángulos agudos, obtusos, rectos, extendidos y completos con instrumentos geométricos o software geométrico.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los ángulos que se forman entre dos rectas que se cortan (pares de ángulos opuestos por el vértice y pares de ángulos complementarios).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de manera concreta, pictórica y simbólica que la suma de los ángulos interiores de un triángulo es 180º y de un cuadrilátero es 360.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la superficie de cubos y paralelepípedos, expresando el resultado en cm y m.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el volumen de cubos y paralelepípedos, expresando el resultado en cm, m y mm.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Estimar y medir ángulos, usando el transportador y expresando las mediciones en grados.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ángulos en rectas paralelas cortadas por una transversal y en triángulos.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distribuciones de dos grupos, provenientes de muestras aleatorias, usando diagramas de puntos y de tallo y hojas.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Conjeturar acerca de la tendencia de resultados obtenidos en repeticiones de un mismo experimento con dados, monedas u otros, de manera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254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 interpretar gráficos de barra doble y circulares y comunicar sus conclusiones.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e identificar los datos esenciales de un problema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aplicando una variedad de estrategias,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estrategia de los 4 pasos: entender, planificar, hacer y comprobar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comprender y evaluar estrategias de resolución de problemas de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posibles respuestas frente a suposiciones y reglas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Comprobar reglas y propiedades.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de manera escrita y verbal razonamientos matemáticos: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los procedimientos utilizados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los términos matemáticos pertinentes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evaluar estrategias de resolución de problemas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un error, explicar su causa y corregirlo.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Documentar el proceso de aprendizaje, registrándolo en forma estructurada y comprensible.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Aplicar, seleccionar, modificar y evaluar modelos que involucren las cuatro operaciones, la ubicación en la recta numérica y el plano, el análisis de datos, predicciones acerca de la probabilidad de ocurrencia de eventos, y reglas con lenguaje algebraico.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Traducir expresiones en lenguaje natural a lenguaje matemático y viceversa.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matemáticamente situaciones cotidianas: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patrones o regularidades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simbología matemática para expresarlas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Extraer información del entorno y representarla matemáticamente en diagramas, tablas y gráficos, interpretando los datos extraídos.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representaciones y estrategias para comprender mejor problemas e información matemática.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n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Imaginar una situación y expresarla por medio de modelos matemáticos.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6°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6° básico</dc:title>
  <dc:subject/>
  <dc:creator/>
  <cp:keywords/>
  <dc:description>Generado el 2026-10-23 desde programa_matematica_6basico.pdf (sha256 0f0e77d7bd23)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