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Taller de Literatura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Taller de Literatura (Formación Diferenciada HC, área A)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construyen trayectorias de lectura a partir de sus intereses, escriben textos literarios y otras producciones creativas, y participan en procesos colectivos de lectura, comentario y reescritura.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Construyamos trayectorias de lectura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Transformemos experiencias reales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Aprendamos a crear colectivamente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Experimentemos con nuevos formatos artísticos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31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48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952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Construyamos trayectorias de lectura</w:t>
            </w:r>
          </w:p>
          <w:p>
            <w:r>
              <w:rPr>
                <w:b w:val="0"/>
                <w:i w:val="0"/>
                <w:sz w:val="15"/>
              </w:rPr>
              <w:t>En esta unidad, se propone que los estudiantes produzcan sus interpretaciones, las compartan con sus pares y construyan trayectorias literarias, integrando obras clásicas y best sellers a partir de sus propios intereses e inquietudes.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34–71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5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1, OA 5) · pág. 62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Fundamentan su postura y la comunican a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temas, géneros y textos preferidos a partir de sus gustos e intereses.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sus trayectorias, utilizando diversos formatos.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autobiografía lectora breve (libros, series, canciones o relatos que los han marcado), para conocer sus gustos e intereses.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Bitácora o mapa de su trayectoria de lectura con los criterios de selección explicitados, compartido con pares (OA 5); interpretación de una obra leída comunicada en un formato elegido, como reseña, booktrailer o podcast (OA 1).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1, OA 5 con 3 indicadores. (pág. 62)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Biblioteca CRA y biblioteca pública; obras clásicas y actuales, incluida narrativa chilena de distintas regiones; celulares para las producciones audiovisuales.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Transformemos experiencias reales</w:t>
            </w:r>
          </w:p>
          <w:p>
            <w:r>
              <w:rPr>
                <w:b w:val="0"/>
                <w:i w:val="0"/>
                <w:sz w:val="15"/>
              </w:rPr>
              <w:t>Se espera que los estudiantes produzcan textos de diversos géneros para compartir sus reflexiones y proyectos sobre temas vinculados con el mundo y el ser humano.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72–102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6) · pág. 100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Producen textos en los que comunican sus reflexiones sobre temas humanos de interés.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Redactan un escrito, basados en un plan que respeta las convenciones del género.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Escritura de textos a partir de experiencias reales, como un viaje, un cambio de estación o un relato familiar, con plan de escritura revisado (OA 2, OA 6).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6 con 2 indicadores. (pág. 100)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Ensayos y textos literarios modelo; relatos orales de la familia o de la comunidad; pauta de géneros.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Aprendamos a crear colectivamente</w:t>
            </w:r>
          </w:p>
          <w:p>
            <w:r>
              <w:rPr>
                <w:b w:val="0"/>
                <w:i w:val="0"/>
                <w:sz w:val="15"/>
              </w:rPr>
              <w:t>En esta unidad, se propone que los estudiantes trabajen colaborativamente en la producción de textos pertenecientes a diversos géneros, y que usen una variedad de recursos.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103–145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2, OA 3) · pág. 142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creativamente una variedad de géneros con diversos propósitos.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sus conocimientos para valorar las propuestas de sus compañeros o sugerirles modificaciones.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Escritura colectiva en grupos, como un libro de relatos de la comuna, con rondas de comentarios y sugerencias entre pares (OA 2, OA 3).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2, OA 3 con 2 indicadores. (pág. 142)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Cuadernos de taller o documentos compartidos; pauta de retroalimentación entre pares; leyendas y relatos locales.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Experimentemos con nuevos formatos artísticos</w:t>
            </w:r>
          </w:p>
          <w:p>
            <w:r>
              <w:rPr>
                <w:b w:val="0"/>
                <w:i w:val="0"/>
                <w:sz w:val="15"/>
              </w:rPr>
              <w:t>Se pretende que los estudiantes utilicen diversos formatos para producir textos en los que comuniquen sus reflexiones y posturas sobre el ser humano y el mundo, empleando intencionadamente recursos literarios, lingüísticos y no lingüísticos.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146–165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48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31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4, 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4, OA 6) · pág. 162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Producen textos en los que comunican sus reflexiones sobre temas humanos de interés.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Redactan un texto, guiados por un plan de escritura que respeta las convenciones del género.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Producción en nuevos formatos (fanzine, cómic, video, radioteatro), con revisión y reescritura a partir de la crítica de pares (OA 3, OA 4); presentación final de sus reflexiones sobre el ser humano y el mundo (OA 6).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4, OA 6 con 2 indicadores. (pág. 162)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Materiales para fanzines; celulares y software libre de edición; radio local para difundir un radioteatro.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las obras en texto, audiolibro, lectura en voz alta y adaptaciones audiovisuales, con guías de lectura y modelos de escritura.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crear e interpretar mediante textos escritos, orales, audiovisuales, gráficos o escénicos.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Respetar los gustos lectores de los estudiantes, con libertad para elegir obras y formatos, y un clima de taller donde la crítica sea constructiva.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251 · P 251)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Producir diversos géneros escritos y audiovisuales para desarrollar y comunicar sus interpretaciones de las obras leídas.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251 · P 251)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Producir textos pertenecientes a diversos géneros discursivos de la literatura que den cuenta de sus proyectos personales y creativos.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251 · P 251)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Contribuir con sus comentarios, sugerencias, interpretaciones y críticas a los procesos de lectura colectiva y de escritura creativa de sus pares.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251 · P 251)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Revisar y reescribir sus propias producciones (escritas, orales o audiovisuales) a la luz de los comentarios, críticas y sugerencias de sus pares, para enriquecer su producción creativa.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251 · P 251)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 trayectorias de lectura que surjan de sus propios intereses, gustos literarios e inquietudes, explicitando criterios de selección de obras y compartiendo dichas trayectorias con sus pares.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251 · P 251)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Producir textos y otras producciones que den cuenta de sus reflexiones sobre sí mismos y sobre diversas temáticas del mundo y del ser humano, surgidas de las interpretaciones de las obras leídas, de sus trayectorias de lectura personales y de los criterios de selección para estas.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Taller de Literatura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Taller de Literatura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Taller de Literatura · 3° o 4° medio</dc:title>
  <dc:subject/>
  <dc:creator/>
  <cp:keywords/>
  <dc:description>Generado el 2026-10-23 desde programa_dif_taller_literatura.pdf (sha256 9189b7c108dd)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